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2" w:type="dxa"/>
        <w:tblInd w:w="-34" w:type="dxa"/>
        <w:tblLayout w:type="fixed"/>
        <w:tblLook w:val="0000"/>
      </w:tblPr>
      <w:tblGrid>
        <w:gridCol w:w="3882"/>
        <w:gridCol w:w="5720"/>
      </w:tblGrid>
      <w:tr w:rsidR="00400FB3" w:rsidRPr="00EB7C4D" w:rsidTr="00840F4C">
        <w:tc>
          <w:tcPr>
            <w:tcW w:w="3882" w:type="dxa"/>
          </w:tcPr>
          <w:p w:rsidR="00400FB3" w:rsidRPr="00EB7C4D" w:rsidRDefault="00400FB3" w:rsidP="00840F4C">
            <w:pPr>
              <w:spacing w:after="0" w:line="240" w:lineRule="auto"/>
              <w:jc w:val="center"/>
              <w:rPr>
                <w:bCs/>
                <w:sz w:val="26"/>
                <w:szCs w:val="26"/>
              </w:rPr>
            </w:pPr>
            <w:r w:rsidRPr="00EB7C4D">
              <w:rPr>
                <w:bCs/>
                <w:sz w:val="26"/>
                <w:szCs w:val="26"/>
              </w:rPr>
              <w:t>UBND HUYỆN GIA LÂM</w:t>
            </w:r>
          </w:p>
          <w:p w:rsidR="00400FB3" w:rsidRPr="00EB7C4D" w:rsidRDefault="00400FB3" w:rsidP="00840F4C">
            <w:pPr>
              <w:spacing w:after="0" w:line="240" w:lineRule="auto"/>
              <w:jc w:val="center"/>
              <w:rPr>
                <w:b/>
                <w:bCs/>
                <w:sz w:val="26"/>
                <w:szCs w:val="26"/>
              </w:rPr>
            </w:pPr>
            <w:r>
              <w:rPr>
                <w:noProof/>
              </w:rPr>
              <w:pict>
                <v:line id="_x0000_s1026" style="position:absolute;left:0;text-align:left;z-index:251658240" from="45.35pt,17.45pt" to="129.35pt,17.45pt"/>
              </w:pict>
            </w:r>
            <w:r w:rsidRPr="00EB7C4D">
              <w:rPr>
                <w:b/>
                <w:bCs/>
                <w:sz w:val="26"/>
                <w:szCs w:val="26"/>
              </w:rPr>
              <w:t>TRƯỜNG MN HOA PHƯỢNG</w:t>
            </w:r>
          </w:p>
          <w:p w:rsidR="00400FB3" w:rsidRPr="00EB7C4D" w:rsidRDefault="00400FB3" w:rsidP="00840F4C">
            <w:pPr>
              <w:spacing w:before="120" w:after="0" w:line="240" w:lineRule="auto"/>
              <w:jc w:val="center"/>
              <w:rPr>
                <w:szCs w:val="28"/>
              </w:rPr>
            </w:pPr>
          </w:p>
        </w:tc>
        <w:tc>
          <w:tcPr>
            <w:tcW w:w="5720" w:type="dxa"/>
          </w:tcPr>
          <w:p w:rsidR="00400FB3" w:rsidRPr="00EB7C4D" w:rsidRDefault="00400FB3" w:rsidP="00840F4C">
            <w:pPr>
              <w:spacing w:after="0" w:line="240" w:lineRule="auto"/>
              <w:jc w:val="center"/>
              <w:rPr>
                <w:b/>
                <w:bCs/>
                <w:sz w:val="26"/>
                <w:szCs w:val="26"/>
              </w:rPr>
            </w:pPr>
            <w:r w:rsidRPr="00EB7C4D">
              <w:rPr>
                <w:b/>
                <w:bCs/>
                <w:sz w:val="26"/>
                <w:szCs w:val="26"/>
              </w:rPr>
              <w:t xml:space="preserve">CỘNG HOÀ XÃ HỘI CHỦ NGHĨA VIỆT </w:t>
            </w:r>
            <w:smartTag w:uri="urn:schemas-microsoft-com:office:smarttags" w:element="country-region">
              <w:smartTag w:uri="urn:schemas-microsoft-com:office:smarttags" w:element="place">
                <w:r w:rsidRPr="00EB7C4D">
                  <w:rPr>
                    <w:b/>
                    <w:bCs/>
                    <w:sz w:val="26"/>
                    <w:szCs w:val="26"/>
                  </w:rPr>
                  <w:t>NAM</w:t>
                </w:r>
              </w:smartTag>
            </w:smartTag>
          </w:p>
          <w:p w:rsidR="00400FB3" w:rsidRPr="00EB7C4D" w:rsidRDefault="00400FB3" w:rsidP="00840F4C">
            <w:pPr>
              <w:spacing w:after="0" w:line="240" w:lineRule="auto"/>
              <w:jc w:val="center"/>
              <w:rPr>
                <w:b/>
                <w:bCs/>
                <w:szCs w:val="28"/>
              </w:rPr>
            </w:pPr>
            <w:r w:rsidRPr="00EB7C4D">
              <w:rPr>
                <w:b/>
                <w:bCs/>
                <w:sz w:val="26"/>
                <w:szCs w:val="26"/>
              </w:rPr>
              <w:t>Độc lập - Tự do - Hạnh</w:t>
            </w:r>
            <w:r w:rsidRPr="00EB7C4D">
              <w:rPr>
                <w:b/>
                <w:bCs/>
                <w:szCs w:val="28"/>
              </w:rPr>
              <w:t xml:space="preserve"> phúc</w:t>
            </w:r>
          </w:p>
          <w:p w:rsidR="00400FB3" w:rsidRPr="00EB7C4D" w:rsidRDefault="00400FB3" w:rsidP="00840F4C">
            <w:pPr>
              <w:spacing w:before="120" w:after="0" w:line="240" w:lineRule="auto"/>
              <w:jc w:val="center"/>
              <w:rPr>
                <w:i/>
                <w:iCs/>
                <w:szCs w:val="28"/>
              </w:rPr>
            </w:pPr>
            <w:r>
              <w:rPr>
                <w:noProof/>
              </w:rPr>
              <w:pict>
                <v:line id="_x0000_s1027" style="position:absolute;left:0;text-align:left;z-index:251659264" from="51.35pt,.45pt" to="219.35pt,.45pt"/>
              </w:pict>
            </w:r>
            <w:r w:rsidRPr="00EB7C4D">
              <w:rPr>
                <w:i/>
                <w:iCs/>
                <w:szCs w:val="28"/>
              </w:rPr>
              <w:t xml:space="preserve">Trâu Quỳ, ngày </w:t>
            </w:r>
            <w:r>
              <w:rPr>
                <w:i/>
                <w:iCs/>
                <w:szCs w:val="28"/>
              </w:rPr>
              <w:t>02</w:t>
            </w:r>
            <w:r w:rsidRPr="00EB7C4D">
              <w:rPr>
                <w:i/>
                <w:iCs/>
                <w:szCs w:val="28"/>
              </w:rPr>
              <w:t xml:space="preserve"> tháng 6  năm 2021</w:t>
            </w:r>
          </w:p>
        </w:tc>
      </w:tr>
    </w:tbl>
    <w:p w:rsidR="00400FB3" w:rsidRPr="00EB7C4D" w:rsidRDefault="00400FB3" w:rsidP="00FD62EE">
      <w:pPr>
        <w:tabs>
          <w:tab w:val="center" w:pos="4844"/>
        </w:tabs>
        <w:spacing w:after="0" w:line="240" w:lineRule="auto"/>
        <w:jc w:val="both"/>
        <w:rPr>
          <w:b/>
          <w:szCs w:val="28"/>
        </w:rPr>
      </w:pPr>
    </w:p>
    <w:p w:rsidR="00400FB3" w:rsidRPr="00840F4C" w:rsidRDefault="00400FB3" w:rsidP="00793138">
      <w:pPr>
        <w:spacing w:after="0" w:line="360" w:lineRule="auto"/>
        <w:jc w:val="center"/>
        <w:rPr>
          <w:b/>
          <w:sz w:val="32"/>
          <w:szCs w:val="32"/>
        </w:rPr>
      </w:pPr>
      <w:r w:rsidRPr="00840F4C">
        <w:rPr>
          <w:b/>
          <w:sz w:val="32"/>
          <w:szCs w:val="32"/>
        </w:rPr>
        <w:t>BIÊN BẢN</w:t>
      </w:r>
    </w:p>
    <w:p w:rsidR="00400FB3" w:rsidRPr="00840F4C" w:rsidRDefault="00400FB3" w:rsidP="00793138">
      <w:pPr>
        <w:spacing w:after="0" w:line="360" w:lineRule="auto"/>
        <w:jc w:val="center"/>
        <w:rPr>
          <w:b/>
          <w:szCs w:val="28"/>
        </w:rPr>
      </w:pPr>
      <w:r w:rsidRPr="00840F4C">
        <w:rPr>
          <w:b/>
          <w:szCs w:val="28"/>
          <w:shd w:val="clear" w:color="auto" w:fill="FFFFFF"/>
        </w:rPr>
        <w:t>Họp Hội đồng về việc đề nghị bổ nhiệm vào chức danh nghề nghiệp</w:t>
      </w:r>
      <w:r w:rsidRPr="00840F4C">
        <w:rPr>
          <w:rStyle w:val="apple-converted-space"/>
          <w:b/>
          <w:szCs w:val="28"/>
          <w:shd w:val="clear" w:color="auto" w:fill="FFFFFF"/>
        </w:rPr>
        <w:t> </w:t>
      </w:r>
      <w:r w:rsidRPr="00840F4C">
        <w:rPr>
          <w:b/>
          <w:szCs w:val="28"/>
        </w:rPr>
        <w:br/>
      </w:r>
      <w:r w:rsidRPr="00840F4C">
        <w:rPr>
          <w:b/>
          <w:szCs w:val="28"/>
          <w:shd w:val="clear" w:color="auto" w:fill="FFFFFF"/>
        </w:rPr>
        <w:t>và chuyển xếp lương viên chức trường Mầm non Hoa Phượng</w:t>
      </w:r>
    </w:p>
    <w:p w:rsidR="00400FB3" w:rsidRPr="00EB7C4D" w:rsidRDefault="00400FB3" w:rsidP="00840F4C">
      <w:pPr>
        <w:spacing w:before="240" w:after="0" w:line="360" w:lineRule="auto"/>
        <w:jc w:val="both"/>
        <w:rPr>
          <w:szCs w:val="28"/>
        </w:rPr>
      </w:pPr>
      <w:r w:rsidRPr="00EB7C4D">
        <w:rPr>
          <w:b/>
          <w:szCs w:val="28"/>
        </w:rPr>
        <w:t>I. Thời gian</w:t>
      </w:r>
      <w:r w:rsidRPr="00EB7C4D">
        <w:rPr>
          <w:szCs w:val="28"/>
        </w:rPr>
        <w:t xml:space="preserve">: </w:t>
      </w:r>
    </w:p>
    <w:p w:rsidR="00400FB3" w:rsidRPr="00EB7C4D" w:rsidRDefault="00400FB3" w:rsidP="00FD62EE">
      <w:pPr>
        <w:spacing w:after="0" w:line="360" w:lineRule="auto"/>
        <w:ind w:firstLine="720"/>
        <w:jc w:val="both"/>
        <w:rPr>
          <w:szCs w:val="28"/>
        </w:rPr>
      </w:pPr>
      <w:r w:rsidRPr="00EB7C4D">
        <w:rPr>
          <w:szCs w:val="28"/>
        </w:rPr>
        <w:t xml:space="preserve">Vào hồi 9h00 ngày </w:t>
      </w:r>
      <w:r>
        <w:rPr>
          <w:szCs w:val="28"/>
        </w:rPr>
        <w:t>02</w:t>
      </w:r>
      <w:r w:rsidRPr="00EB7C4D">
        <w:rPr>
          <w:szCs w:val="28"/>
        </w:rPr>
        <w:t xml:space="preserve"> tháng </w:t>
      </w:r>
      <w:r>
        <w:rPr>
          <w:szCs w:val="28"/>
        </w:rPr>
        <w:t>6</w:t>
      </w:r>
      <w:r w:rsidRPr="00EB7C4D">
        <w:rPr>
          <w:szCs w:val="28"/>
        </w:rPr>
        <w:t xml:space="preserve"> năm 202</w:t>
      </w:r>
      <w:r>
        <w:rPr>
          <w:szCs w:val="28"/>
        </w:rPr>
        <w:t>1</w:t>
      </w:r>
      <w:r w:rsidRPr="00EB7C4D">
        <w:rPr>
          <w:szCs w:val="28"/>
        </w:rPr>
        <w:t xml:space="preserve"> Hội đồng tuyển sinh trường MN Hoa Phượng </w:t>
      </w:r>
      <w:r>
        <w:rPr>
          <w:szCs w:val="28"/>
        </w:rPr>
        <w:t xml:space="preserve">tổ chức hội nghị triển </w:t>
      </w:r>
      <w:r w:rsidRPr="00EB7C4D">
        <w:rPr>
          <w:szCs w:val="28"/>
        </w:rPr>
        <w:t>khai</w:t>
      </w:r>
      <w:r>
        <w:rPr>
          <w:szCs w:val="28"/>
        </w:rPr>
        <w:t xml:space="preserve"> </w:t>
      </w:r>
      <w:r w:rsidRPr="00EB7C4D">
        <w:rPr>
          <w:szCs w:val="28"/>
          <w:shd w:val="clear" w:color="auto" w:fill="FFFFFF"/>
        </w:rPr>
        <w:t>kế hoạch</w:t>
      </w:r>
      <w:r>
        <w:rPr>
          <w:szCs w:val="28"/>
          <w:shd w:val="clear" w:color="auto" w:fill="FFFFFF"/>
        </w:rPr>
        <w:t xml:space="preserve"> rà soát</w:t>
      </w:r>
      <w:r w:rsidRPr="00EB7C4D">
        <w:rPr>
          <w:szCs w:val="28"/>
          <w:shd w:val="clear" w:color="auto" w:fill="FFFFFF"/>
        </w:rPr>
        <w:t xml:space="preserve"> về việc bổ nhiệm chức danh nghề nghiệp và chuyển xếp lương viên chức </w:t>
      </w:r>
      <w:r>
        <w:rPr>
          <w:szCs w:val="28"/>
          <w:shd w:val="clear" w:color="auto" w:fill="FFFFFF"/>
        </w:rPr>
        <w:t>nhà trường.</w:t>
      </w:r>
    </w:p>
    <w:p w:rsidR="00400FB3" w:rsidRPr="00EB7C4D" w:rsidRDefault="00400FB3" w:rsidP="00FD62EE">
      <w:pPr>
        <w:spacing w:after="0" w:line="360" w:lineRule="auto"/>
        <w:jc w:val="both"/>
        <w:rPr>
          <w:szCs w:val="28"/>
        </w:rPr>
      </w:pPr>
      <w:r w:rsidRPr="00EB7C4D">
        <w:rPr>
          <w:b/>
          <w:szCs w:val="28"/>
        </w:rPr>
        <w:t>II. Địa điểm</w:t>
      </w:r>
      <w:r w:rsidRPr="00EB7C4D">
        <w:rPr>
          <w:szCs w:val="28"/>
        </w:rPr>
        <w:t xml:space="preserve">: </w:t>
      </w:r>
    </w:p>
    <w:p w:rsidR="00400FB3" w:rsidRPr="00EB7C4D" w:rsidRDefault="00400FB3" w:rsidP="00FD62EE">
      <w:pPr>
        <w:spacing w:after="0" w:line="360" w:lineRule="auto"/>
        <w:ind w:firstLine="720"/>
        <w:jc w:val="both"/>
        <w:rPr>
          <w:szCs w:val="28"/>
        </w:rPr>
      </w:pPr>
      <w:r w:rsidRPr="00EB7C4D">
        <w:rPr>
          <w:szCs w:val="28"/>
        </w:rPr>
        <w:t xml:space="preserve">Tại </w:t>
      </w:r>
      <w:r>
        <w:rPr>
          <w:szCs w:val="28"/>
        </w:rPr>
        <w:t>phòng hội đồng</w:t>
      </w:r>
      <w:r w:rsidRPr="00EB7C4D">
        <w:rPr>
          <w:szCs w:val="28"/>
        </w:rPr>
        <w:t xml:space="preserve"> trường Mầm non Hoa Phượng</w:t>
      </w:r>
    </w:p>
    <w:p w:rsidR="00400FB3" w:rsidRPr="00EB7C4D" w:rsidRDefault="00400FB3" w:rsidP="00FD62EE">
      <w:pPr>
        <w:spacing w:after="0" w:line="360" w:lineRule="auto"/>
        <w:jc w:val="both"/>
        <w:rPr>
          <w:szCs w:val="28"/>
        </w:rPr>
      </w:pPr>
      <w:r w:rsidRPr="00EB7C4D">
        <w:rPr>
          <w:b/>
          <w:szCs w:val="28"/>
        </w:rPr>
        <w:t>III. Thành phần</w:t>
      </w:r>
      <w:r w:rsidRPr="00EB7C4D">
        <w:rPr>
          <w:szCs w:val="28"/>
        </w:rPr>
        <w:t>:</w:t>
      </w:r>
    </w:p>
    <w:p w:rsidR="00400FB3" w:rsidRPr="00EB7C4D" w:rsidRDefault="00400FB3" w:rsidP="00FD62EE">
      <w:pPr>
        <w:spacing w:after="0" w:line="360" w:lineRule="auto"/>
        <w:ind w:firstLine="720"/>
        <w:jc w:val="both"/>
        <w:rPr>
          <w:szCs w:val="28"/>
        </w:rPr>
      </w:pPr>
      <w:r w:rsidRPr="00EB7C4D">
        <w:rPr>
          <w:szCs w:val="28"/>
        </w:rPr>
        <w:t>1. Đ/c Đỗ Thị Thu Thanh :  Chủ tọa</w:t>
      </w:r>
    </w:p>
    <w:p w:rsidR="00400FB3" w:rsidRPr="00EB7C4D" w:rsidRDefault="00400FB3" w:rsidP="00FD62EE">
      <w:pPr>
        <w:spacing w:after="0" w:line="360" w:lineRule="auto"/>
        <w:ind w:firstLine="720"/>
        <w:jc w:val="both"/>
        <w:rPr>
          <w:szCs w:val="28"/>
        </w:rPr>
      </w:pPr>
      <w:r w:rsidRPr="00EB7C4D">
        <w:rPr>
          <w:szCs w:val="28"/>
        </w:rPr>
        <w:t xml:space="preserve">2. Đ/c </w:t>
      </w:r>
      <w:r>
        <w:rPr>
          <w:szCs w:val="28"/>
        </w:rPr>
        <w:t>Dương Thị Hồng Thúy</w:t>
      </w:r>
      <w:r w:rsidRPr="00EB7C4D">
        <w:rPr>
          <w:szCs w:val="28"/>
        </w:rPr>
        <w:t xml:space="preserve"> : Thư ký</w:t>
      </w:r>
    </w:p>
    <w:p w:rsidR="00400FB3" w:rsidRPr="00EB7C4D" w:rsidRDefault="00400FB3" w:rsidP="00FD62EE">
      <w:pPr>
        <w:spacing w:after="0" w:line="360" w:lineRule="auto"/>
        <w:ind w:firstLine="720"/>
        <w:jc w:val="both"/>
        <w:rPr>
          <w:szCs w:val="28"/>
        </w:rPr>
      </w:pPr>
      <w:r w:rsidRPr="00EB7C4D">
        <w:rPr>
          <w:szCs w:val="28"/>
        </w:rPr>
        <w:t>3. Các đồng chí trong hội đồng tuyển sinh.</w:t>
      </w:r>
    </w:p>
    <w:p w:rsidR="00400FB3" w:rsidRPr="00EB7C4D" w:rsidRDefault="00400FB3" w:rsidP="00FD62EE">
      <w:pPr>
        <w:spacing w:after="0" w:line="360" w:lineRule="auto"/>
        <w:jc w:val="both"/>
        <w:rPr>
          <w:b/>
          <w:szCs w:val="28"/>
        </w:rPr>
      </w:pPr>
      <w:r w:rsidRPr="00EB7C4D">
        <w:rPr>
          <w:b/>
          <w:szCs w:val="28"/>
        </w:rPr>
        <w:t>III. Nội dung:</w:t>
      </w:r>
    </w:p>
    <w:p w:rsidR="00400FB3" w:rsidRPr="009E08B3" w:rsidRDefault="00400FB3" w:rsidP="00FD62EE">
      <w:pPr>
        <w:spacing w:after="0" w:line="360" w:lineRule="auto"/>
        <w:jc w:val="both"/>
        <w:rPr>
          <w:szCs w:val="24"/>
        </w:rPr>
      </w:pPr>
      <w:r>
        <w:rPr>
          <w:szCs w:val="28"/>
        </w:rPr>
        <w:t xml:space="preserve">   </w:t>
      </w:r>
      <w:r w:rsidRPr="009E08B3">
        <w:rPr>
          <w:szCs w:val="24"/>
        </w:rPr>
        <w:t>1. Đồng chí Đỗ Thị Thu Thanh</w:t>
      </w:r>
      <w:r>
        <w:rPr>
          <w:szCs w:val="24"/>
        </w:rPr>
        <w:t xml:space="preserve"> – Hiệu trưởng : </w:t>
      </w:r>
      <w:r w:rsidRPr="009E08B3">
        <w:rPr>
          <w:szCs w:val="24"/>
        </w:rPr>
        <w:t xml:space="preserve"> triển khai thực hiện Công văn số 1329/UBND-NV ngày 27/5/2021 của UBND huyện Gia Lâm về việc hướng dẫn việc bổ nhiệm và xếp lương viên chức giảng dạy trng các trường Mầm non, Tiểu học và Trung học cơ sở công lập.</w:t>
      </w:r>
    </w:p>
    <w:p w:rsidR="00400FB3" w:rsidRDefault="00400FB3" w:rsidP="00FD62EE">
      <w:pPr>
        <w:spacing w:after="0" w:line="360" w:lineRule="auto"/>
        <w:jc w:val="both"/>
        <w:rPr>
          <w:i/>
        </w:rPr>
      </w:pPr>
      <w:r>
        <w:rPr>
          <w:szCs w:val="24"/>
        </w:rPr>
        <w:t xml:space="preserve">   </w:t>
      </w:r>
      <w:r w:rsidRPr="009E08B3">
        <w:rPr>
          <w:szCs w:val="24"/>
        </w:rPr>
        <w:t xml:space="preserve">2. Đồng chí Đỗ Thị Thu </w:t>
      </w:r>
      <w:r>
        <w:rPr>
          <w:szCs w:val="24"/>
        </w:rPr>
        <w:t xml:space="preserve">Thanh quán triệt và nêu rõ về các điều kiện, tiêu chuẩn đối với những đối tượng đang là viên chức trong đơn vị đủ điều kiện được đề nghị bổ nhiệm </w:t>
      </w:r>
      <w:r>
        <w:t xml:space="preserve">vào các hạng chức danh nghề nghiệp theo quy định tại Thông tư liên tịch số 20/2015/TTLT-BGDĐT-BNV, </w:t>
      </w:r>
      <w:r w:rsidRPr="002F1916">
        <w:rPr>
          <w:i/>
        </w:rPr>
        <w:t xml:space="preserve">đạt đủ các tiêu chuẩn chức danh nghề nghiệp theo quy định tại Điều 3, Điều 4 Thông tư </w:t>
      </w:r>
      <w:r>
        <w:rPr>
          <w:i/>
        </w:rPr>
        <w:t>số</w:t>
      </w:r>
    </w:p>
    <w:p w:rsidR="00400FB3" w:rsidRDefault="00400FB3" w:rsidP="00FD62EE">
      <w:pPr>
        <w:spacing w:after="0" w:line="360" w:lineRule="auto"/>
        <w:jc w:val="both"/>
        <w:rPr>
          <w:szCs w:val="24"/>
        </w:rPr>
      </w:pPr>
      <w:r>
        <w:t xml:space="preserve">     </w:t>
      </w:r>
      <w:r w:rsidRPr="00E73577">
        <w:t>Đồng chí Thanh yêu cầu</w:t>
      </w:r>
      <w:r>
        <w:rPr>
          <w:szCs w:val="24"/>
        </w:rPr>
        <w:t xml:space="preserve"> : Tất cả viên chức phải chuẩn bị hồ sơ đầy đủ bao gồm các loại giấy tờ sau : </w:t>
      </w:r>
      <w:r w:rsidRPr="00E73577">
        <w:rPr>
          <w:szCs w:val="24"/>
        </w:rPr>
        <w:t xml:space="preserve"> </w:t>
      </w:r>
      <w:r>
        <w:rPr>
          <w:szCs w:val="24"/>
        </w:rPr>
        <w:t xml:space="preserve">     </w:t>
      </w:r>
    </w:p>
    <w:p w:rsidR="00400FB3" w:rsidRPr="009E08B3" w:rsidRDefault="00400FB3" w:rsidP="00FD62EE">
      <w:pPr>
        <w:spacing w:after="0" w:line="360" w:lineRule="auto"/>
        <w:jc w:val="both"/>
        <w:rPr>
          <w:szCs w:val="24"/>
        </w:rPr>
      </w:pPr>
      <w:r>
        <w:rPr>
          <w:szCs w:val="24"/>
        </w:rPr>
        <w:t xml:space="preserve">     </w:t>
      </w:r>
      <w:r w:rsidRPr="009E08B3">
        <w:rPr>
          <w:szCs w:val="24"/>
        </w:rPr>
        <w:t>- Những trường hợp đang được UBND Huyện ký là viên chức ngạch GVMN;</w:t>
      </w:r>
      <w:r w:rsidRPr="009E08B3">
        <w:rPr>
          <w:szCs w:val="24"/>
        </w:rPr>
        <w:br/>
      </w:r>
      <w:r>
        <w:rPr>
          <w:szCs w:val="24"/>
        </w:rPr>
        <w:t xml:space="preserve">     </w:t>
      </w:r>
      <w:r w:rsidRPr="009E08B3">
        <w:rPr>
          <w:szCs w:val="24"/>
        </w:rPr>
        <w:t xml:space="preserve">- Có bằng tốt nghiệp Cao đẳng SPMN trở lên (chuyển sang GVMN hạng III); </w:t>
      </w:r>
    </w:p>
    <w:p w:rsidR="00400FB3" w:rsidRDefault="00400FB3" w:rsidP="00FD62EE">
      <w:pPr>
        <w:spacing w:after="0" w:line="360" w:lineRule="auto"/>
        <w:jc w:val="both"/>
        <w:rPr>
          <w:szCs w:val="24"/>
        </w:rPr>
      </w:pPr>
      <w:r>
        <w:rPr>
          <w:szCs w:val="24"/>
        </w:rPr>
        <w:t xml:space="preserve">     </w:t>
      </w:r>
      <w:r w:rsidRPr="009E08B3">
        <w:rPr>
          <w:szCs w:val="24"/>
        </w:rPr>
        <w:t xml:space="preserve">- Có Chứng chỉ bồi dưỡng theo tiêu chuẩn chức danh nghề nghiệp giáo viên hạng III </w:t>
      </w:r>
    </w:p>
    <w:p w:rsidR="00400FB3" w:rsidRDefault="00400FB3" w:rsidP="00FD62EE">
      <w:pPr>
        <w:spacing w:after="0" w:line="360" w:lineRule="auto"/>
        <w:jc w:val="both"/>
        <w:rPr>
          <w:szCs w:val="24"/>
        </w:rPr>
      </w:pPr>
      <w:r>
        <w:rPr>
          <w:szCs w:val="24"/>
        </w:rPr>
        <w:t xml:space="preserve">     - Đánh giá về tiêu chuẩn chức danh nghề nghiệp giáo viên ( Mẫu số 4 )</w:t>
      </w:r>
    </w:p>
    <w:p w:rsidR="00400FB3" w:rsidRDefault="00400FB3" w:rsidP="00FD62EE">
      <w:pPr>
        <w:spacing w:after="0" w:line="360" w:lineRule="auto"/>
        <w:jc w:val="both"/>
        <w:rPr>
          <w:szCs w:val="24"/>
        </w:rPr>
      </w:pPr>
      <w:r>
        <w:rPr>
          <w:szCs w:val="24"/>
        </w:rPr>
        <w:t xml:space="preserve">     - Quyết định nâng bậc lương thường xuyên hiện hưởng</w:t>
      </w:r>
    </w:p>
    <w:p w:rsidR="00400FB3" w:rsidRDefault="00400FB3" w:rsidP="00FD62EE">
      <w:pPr>
        <w:spacing w:after="0" w:line="360" w:lineRule="auto"/>
        <w:jc w:val="both"/>
        <w:rPr>
          <w:szCs w:val="24"/>
        </w:rPr>
      </w:pPr>
      <w:r>
        <w:rPr>
          <w:szCs w:val="24"/>
        </w:rPr>
        <w:t xml:space="preserve">     - Quyết định bổ nhiệm chức danh nghề nghiệp </w:t>
      </w:r>
    </w:p>
    <w:p w:rsidR="00400FB3" w:rsidRDefault="00400FB3" w:rsidP="00FD62EE">
      <w:pPr>
        <w:spacing w:after="0" w:line="360" w:lineRule="auto"/>
        <w:jc w:val="both"/>
        <w:rPr>
          <w:szCs w:val="24"/>
        </w:rPr>
      </w:pPr>
      <w:r>
        <w:rPr>
          <w:szCs w:val="24"/>
        </w:rPr>
        <w:t xml:space="preserve">     - Chứng nhận chiến sĩ thi đua, giáo viên dạy giỏi.</w:t>
      </w:r>
    </w:p>
    <w:p w:rsidR="00400FB3" w:rsidRDefault="00400FB3" w:rsidP="00FD62EE">
      <w:pPr>
        <w:spacing w:after="0" w:line="360" w:lineRule="auto"/>
        <w:jc w:val="both"/>
        <w:rPr>
          <w:szCs w:val="24"/>
        </w:rPr>
      </w:pPr>
      <w:r>
        <w:rPr>
          <w:szCs w:val="24"/>
        </w:rPr>
        <w:t xml:space="preserve">     3. Ý kiến của Hội nghị :</w:t>
      </w:r>
    </w:p>
    <w:p w:rsidR="00400FB3" w:rsidRPr="009E08B3" w:rsidRDefault="00400FB3" w:rsidP="00FD62EE">
      <w:pPr>
        <w:spacing w:after="0" w:line="360" w:lineRule="auto"/>
        <w:jc w:val="both"/>
        <w:rPr>
          <w:szCs w:val="24"/>
        </w:rPr>
      </w:pPr>
      <w:r>
        <w:rPr>
          <w:szCs w:val="24"/>
        </w:rPr>
        <w:t xml:space="preserve">     100% các đồng chí trong Hội đồng xét duyệt đều nhất trí biểu quyết đồng ý đề nghị UBND Huyện, Sở Nội vụ Thành phố Hà Nội xét bổ nhiệm chức danh nghề nghiệp và chuyển xếp lương cho 04 đồng chí có tên trong danh sách kèm theo.</w:t>
      </w:r>
    </w:p>
    <w:p w:rsidR="00400FB3" w:rsidRPr="009E08B3" w:rsidRDefault="00400FB3" w:rsidP="00FD62EE">
      <w:pPr>
        <w:spacing w:before="120" w:after="120" w:line="252" w:lineRule="auto"/>
        <w:ind w:firstLine="720"/>
        <w:jc w:val="both"/>
        <w:rPr>
          <w:szCs w:val="24"/>
        </w:rPr>
      </w:pPr>
      <w:r>
        <w:rPr>
          <w:szCs w:val="24"/>
        </w:rPr>
        <w:t>Hội nghị</w:t>
      </w:r>
      <w:r w:rsidRPr="009E08B3">
        <w:rPr>
          <w:szCs w:val="24"/>
        </w:rPr>
        <w:t xml:space="preserve"> kết thúc hồ</w:t>
      </w:r>
      <w:r>
        <w:rPr>
          <w:szCs w:val="24"/>
        </w:rPr>
        <w:t xml:space="preserve">i  </w:t>
      </w:r>
      <w:r w:rsidRPr="009E08B3">
        <w:rPr>
          <w:szCs w:val="24"/>
        </w:rPr>
        <w:t>1</w:t>
      </w:r>
      <w:r>
        <w:rPr>
          <w:szCs w:val="24"/>
        </w:rPr>
        <w:t>1</w:t>
      </w:r>
      <w:r w:rsidRPr="009E08B3">
        <w:rPr>
          <w:szCs w:val="24"/>
        </w:rPr>
        <w:t>h20</w:t>
      </w:r>
      <w:r>
        <w:rPr>
          <w:szCs w:val="24"/>
        </w:rPr>
        <w:t xml:space="preserve"> cùng ngày, tất cả đều nhất trí với các nội dung ở trên và không ai có ý kiến gì khác ./.</w:t>
      </w:r>
      <w:r w:rsidRPr="009E08B3">
        <w:rPr>
          <w:szCs w:val="24"/>
        </w:rPr>
        <w:t xml:space="preserve"> </w:t>
      </w:r>
    </w:p>
    <w:tbl>
      <w:tblPr>
        <w:tblW w:w="0" w:type="auto"/>
        <w:tblLook w:val="01E0"/>
      </w:tblPr>
      <w:tblGrid>
        <w:gridCol w:w="5041"/>
        <w:gridCol w:w="4490"/>
      </w:tblGrid>
      <w:tr w:rsidR="00400FB3" w:rsidRPr="00840F4C" w:rsidTr="00825F00">
        <w:tc>
          <w:tcPr>
            <w:tcW w:w="7621" w:type="dxa"/>
          </w:tcPr>
          <w:p w:rsidR="00400FB3" w:rsidRPr="00840F4C" w:rsidRDefault="00400FB3" w:rsidP="00840F4C">
            <w:pPr>
              <w:spacing w:before="120" w:after="120" w:line="252" w:lineRule="auto"/>
              <w:jc w:val="center"/>
              <w:rPr>
                <w:b/>
                <w:szCs w:val="24"/>
              </w:rPr>
            </w:pPr>
            <w:r w:rsidRPr="00840F4C">
              <w:rPr>
                <w:b/>
                <w:szCs w:val="24"/>
              </w:rPr>
              <w:t>THƯ KÝ</w:t>
            </w:r>
          </w:p>
          <w:p w:rsidR="00400FB3" w:rsidRPr="00840F4C" w:rsidRDefault="00400FB3" w:rsidP="00840F4C">
            <w:pPr>
              <w:spacing w:before="120" w:after="120" w:line="252" w:lineRule="auto"/>
              <w:ind w:firstLine="720"/>
              <w:jc w:val="center"/>
              <w:rPr>
                <w:b/>
                <w:szCs w:val="24"/>
              </w:rPr>
            </w:pPr>
          </w:p>
          <w:p w:rsidR="00400FB3" w:rsidRPr="00840F4C" w:rsidRDefault="00400FB3" w:rsidP="00840F4C">
            <w:pPr>
              <w:spacing w:before="120" w:after="120" w:line="252" w:lineRule="auto"/>
              <w:ind w:firstLine="720"/>
              <w:jc w:val="center"/>
              <w:rPr>
                <w:b/>
                <w:szCs w:val="24"/>
              </w:rPr>
            </w:pPr>
          </w:p>
          <w:p w:rsidR="00400FB3" w:rsidRPr="00840F4C" w:rsidRDefault="00400FB3" w:rsidP="00840F4C">
            <w:pPr>
              <w:spacing w:before="120" w:after="120" w:line="252" w:lineRule="auto"/>
              <w:jc w:val="center"/>
              <w:rPr>
                <w:b/>
                <w:szCs w:val="24"/>
              </w:rPr>
            </w:pPr>
          </w:p>
          <w:p w:rsidR="00400FB3" w:rsidRPr="00840F4C" w:rsidRDefault="00400FB3" w:rsidP="00840F4C">
            <w:pPr>
              <w:spacing w:before="120" w:after="120" w:line="252" w:lineRule="auto"/>
              <w:jc w:val="center"/>
              <w:rPr>
                <w:b/>
                <w:szCs w:val="24"/>
              </w:rPr>
            </w:pPr>
          </w:p>
          <w:p w:rsidR="00400FB3" w:rsidRPr="00840F4C" w:rsidRDefault="00400FB3" w:rsidP="00840F4C">
            <w:pPr>
              <w:spacing w:before="120" w:after="120" w:line="252" w:lineRule="auto"/>
              <w:jc w:val="center"/>
              <w:rPr>
                <w:b/>
                <w:szCs w:val="24"/>
              </w:rPr>
            </w:pPr>
            <w:r w:rsidRPr="00840F4C">
              <w:rPr>
                <w:b/>
                <w:szCs w:val="24"/>
              </w:rPr>
              <w:t>Dương Thị Hồng Thúy</w:t>
            </w:r>
          </w:p>
        </w:tc>
        <w:tc>
          <w:tcPr>
            <w:tcW w:w="6379" w:type="dxa"/>
          </w:tcPr>
          <w:p w:rsidR="00400FB3" w:rsidRPr="00840F4C" w:rsidRDefault="00400FB3" w:rsidP="00840F4C">
            <w:pPr>
              <w:spacing w:before="120" w:after="120" w:line="252" w:lineRule="auto"/>
              <w:ind w:firstLine="720"/>
              <w:jc w:val="center"/>
              <w:rPr>
                <w:b/>
                <w:szCs w:val="24"/>
              </w:rPr>
            </w:pPr>
            <w:r w:rsidRPr="00840F4C">
              <w:rPr>
                <w:b/>
                <w:szCs w:val="24"/>
              </w:rPr>
              <w:t>CHỦ TỊCH HỘI ĐỒNG</w:t>
            </w:r>
          </w:p>
          <w:p w:rsidR="00400FB3" w:rsidRPr="00840F4C" w:rsidRDefault="00400FB3" w:rsidP="00840F4C">
            <w:pPr>
              <w:spacing w:before="120" w:after="120" w:line="252" w:lineRule="auto"/>
              <w:ind w:firstLine="720"/>
              <w:jc w:val="center"/>
              <w:rPr>
                <w:b/>
                <w:szCs w:val="24"/>
              </w:rPr>
            </w:pPr>
          </w:p>
          <w:p w:rsidR="00400FB3" w:rsidRPr="00840F4C" w:rsidRDefault="00400FB3" w:rsidP="00840F4C">
            <w:pPr>
              <w:spacing w:before="120" w:after="120" w:line="252" w:lineRule="auto"/>
              <w:rPr>
                <w:b/>
                <w:szCs w:val="24"/>
              </w:rPr>
            </w:pPr>
          </w:p>
          <w:p w:rsidR="00400FB3" w:rsidRDefault="00400FB3" w:rsidP="00840F4C">
            <w:pPr>
              <w:spacing w:before="120" w:after="120" w:line="252" w:lineRule="auto"/>
              <w:ind w:firstLine="720"/>
              <w:jc w:val="center"/>
              <w:rPr>
                <w:b/>
                <w:szCs w:val="24"/>
              </w:rPr>
            </w:pPr>
          </w:p>
          <w:p w:rsidR="00400FB3" w:rsidRPr="00840F4C" w:rsidRDefault="00400FB3" w:rsidP="00840F4C">
            <w:pPr>
              <w:spacing w:before="120" w:after="120" w:line="252" w:lineRule="auto"/>
              <w:ind w:firstLine="720"/>
              <w:jc w:val="center"/>
              <w:rPr>
                <w:b/>
                <w:szCs w:val="24"/>
              </w:rPr>
            </w:pPr>
          </w:p>
          <w:p w:rsidR="00400FB3" w:rsidRPr="00840F4C" w:rsidRDefault="00400FB3" w:rsidP="00840F4C">
            <w:pPr>
              <w:spacing w:before="120" w:after="120" w:line="252" w:lineRule="auto"/>
              <w:ind w:firstLine="720"/>
              <w:jc w:val="center"/>
              <w:rPr>
                <w:b/>
                <w:szCs w:val="24"/>
              </w:rPr>
            </w:pPr>
            <w:bookmarkStart w:id="0" w:name="_GoBack"/>
            <w:bookmarkEnd w:id="0"/>
            <w:r w:rsidRPr="00840F4C">
              <w:rPr>
                <w:b/>
                <w:szCs w:val="24"/>
              </w:rPr>
              <w:t>Đỗ Thị Thu Thanh</w:t>
            </w:r>
          </w:p>
        </w:tc>
      </w:tr>
    </w:tbl>
    <w:p w:rsidR="00400FB3" w:rsidRPr="00EB7C4D" w:rsidRDefault="00400FB3" w:rsidP="00FD62EE">
      <w:pPr>
        <w:jc w:val="both"/>
        <w:rPr>
          <w:b/>
          <w:szCs w:val="28"/>
        </w:rPr>
      </w:pPr>
    </w:p>
    <w:sectPr w:rsidR="00400FB3" w:rsidRPr="00EB7C4D" w:rsidSect="00840F4C">
      <w:pgSz w:w="11907" w:h="16840" w:code="9"/>
      <w:pgMar w:top="1008" w:right="1008" w:bottom="864" w:left="1584" w:header="720" w:footer="720" w:gutter="0"/>
      <w:paperSrc w:first="4" w:other="4"/>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3630A"/>
    <w:multiLevelType w:val="hybridMultilevel"/>
    <w:tmpl w:val="90A47ADC"/>
    <w:lvl w:ilvl="0" w:tplc="74C0754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0AC0"/>
    <w:rsid w:val="000A1F66"/>
    <w:rsid w:val="000B6A0C"/>
    <w:rsid w:val="00172FD4"/>
    <w:rsid w:val="001E47AF"/>
    <w:rsid w:val="00250579"/>
    <w:rsid w:val="00262BEF"/>
    <w:rsid w:val="00281347"/>
    <w:rsid w:val="00292944"/>
    <w:rsid w:val="002F0E04"/>
    <w:rsid w:val="002F1916"/>
    <w:rsid w:val="00357B00"/>
    <w:rsid w:val="003E7753"/>
    <w:rsid w:val="003E7F00"/>
    <w:rsid w:val="00400FB3"/>
    <w:rsid w:val="004B107D"/>
    <w:rsid w:val="00547401"/>
    <w:rsid w:val="005A7FC3"/>
    <w:rsid w:val="00612425"/>
    <w:rsid w:val="00614C28"/>
    <w:rsid w:val="00637374"/>
    <w:rsid w:val="00682EFF"/>
    <w:rsid w:val="006C27B1"/>
    <w:rsid w:val="006C4850"/>
    <w:rsid w:val="006E0C8B"/>
    <w:rsid w:val="00724000"/>
    <w:rsid w:val="007272A8"/>
    <w:rsid w:val="00793138"/>
    <w:rsid w:val="00825F00"/>
    <w:rsid w:val="00840F4C"/>
    <w:rsid w:val="00876409"/>
    <w:rsid w:val="008F2508"/>
    <w:rsid w:val="009C1406"/>
    <w:rsid w:val="009E08B3"/>
    <w:rsid w:val="00AC21D8"/>
    <w:rsid w:val="00B1315B"/>
    <w:rsid w:val="00BD6BBE"/>
    <w:rsid w:val="00BD6C70"/>
    <w:rsid w:val="00C51C51"/>
    <w:rsid w:val="00C74E5A"/>
    <w:rsid w:val="00D20AC0"/>
    <w:rsid w:val="00DA1C6D"/>
    <w:rsid w:val="00DE1A7B"/>
    <w:rsid w:val="00E13369"/>
    <w:rsid w:val="00E63047"/>
    <w:rsid w:val="00E73577"/>
    <w:rsid w:val="00EB7C4D"/>
    <w:rsid w:val="00EC6100"/>
    <w:rsid w:val="00F005B2"/>
    <w:rsid w:val="00F1324B"/>
    <w:rsid w:val="00F23F65"/>
    <w:rsid w:val="00F32C08"/>
    <w:rsid w:val="00F82686"/>
    <w:rsid w:val="00FC2C44"/>
    <w:rsid w:val="00FD62E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2A8"/>
    <w:pPr>
      <w:spacing w:after="200" w:line="276" w:lineRule="auto"/>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20AC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51C51"/>
    <w:pPr>
      <w:ind w:left="720"/>
      <w:contextualSpacing/>
    </w:pPr>
  </w:style>
  <w:style w:type="character" w:customStyle="1" w:styleId="apple-converted-space">
    <w:name w:val="apple-converted-space"/>
    <w:basedOn w:val="DefaultParagraphFont"/>
    <w:uiPriority w:val="99"/>
    <w:rsid w:val="00EB7C4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Pages>
  <Words>352</Words>
  <Characters>2009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GIA LÂM</dc:title>
  <dc:subject/>
  <dc:creator>Admin</dc:creator>
  <cp:keywords/>
  <dc:description/>
  <cp:lastModifiedBy>863844</cp:lastModifiedBy>
  <cp:revision>3</cp:revision>
  <cp:lastPrinted>2021-06-07T08:02:00Z</cp:lastPrinted>
  <dcterms:created xsi:type="dcterms:W3CDTF">2021-06-07T07:40:00Z</dcterms:created>
  <dcterms:modified xsi:type="dcterms:W3CDTF">2021-06-07T08:03:00Z</dcterms:modified>
</cp:coreProperties>
</file>